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EA" w:rsidRPr="00A12E06" w:rsidRDefault="009131EA" w:rsidP="009131EA">
      <w:pPr>
        <w:snapToGrid w:val="0"/>
        <w:spacing w:line="480" w:lineRule="auto"/>
        <w:ind w:leftChars="-1" w:left="-2"/>
        <w:rPr>
          <w:rFonts w:ascii="Times New Roman" w:hAnsi="Times New Roman" w:cs="Times New Roman"/>
          <w:b/>
          <w:sz w:val="24"/>
          <w:szCs w:val="24"/>
        </w:rPr>
      </w:pPr>
      <w:r w:rsidRPr="00A12E06">
        <w:rPr>
          <w:rFonts w:ascii="Times New Roman" w:hAnsi="Times New Roman" w:cs="Times New Roman" w:hint="eastAsia"/>
          <w:b/>
          <w:sz w:val="24"/>
          <w:szCs w:val="24"/>
        </w:rPr>
        <w:t>S</w:t>
      </w:r>
      <w:r w:rsidRPr="00A12E0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A12E06">
        <w:rPr>
          <w:rFonts w:ascii="Times New Roman" w:hAnsi="Times New Roman" w:cs="Times New Roman" w:hint="eastAsia"/>
          <w:b/>
          <w:sz w:val="24"/>
          <w:szCs w:val="24"/>
        </w:rPr>
        <w:t>Table. General properties of the reads produced by Illumina Hiseq 2500 sequencing platform.</w:t>
      </w:r>
    </w:p>
    <w:p w:rsidR="009131EA" w:rsidRPr="00A12E06" w:rsidRDefault="009131EA" w:rsidP="009131EA">
      <w:pPr>
        <w:tabs>
          <w:tab w:val="left" w:pos="2216"/>
        </w:tabs>
        <w:snapToGrid w:val="0"/>
        <w:ind w:leftChars="-1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268"/>
        <w:gridCol w:w="1701"/>
      </w:tblGrid>
      <w:tr w:rsidR="009131EA" w:rsidRPr="00A12E06" w:rsidTr="00BE3261">
        <w:tc>
          <w:tcPr>
            <w:tcW w:w="2802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Hiseq sequencing library</w:t>
            </w:r>
          </w:p>
        </w:tc>
        <w:tc>
          <w:tcPr>
            <w:tcW w:w="2126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Hiseq2500 reads</w:t>
            </w:r>
          </w:p>
        </w:tc>
        <w:tc>
          <w:tcPr>
            <w:tcW w:w="2268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b/>
                <w:color w:val="auto"/>
                <w:sz w:val="24"/>
                <w:szCs w:val="24"/>
              </w:rPr>
              <w:t>High-quality reads rate (&gt;=Q30)</w:t>
            </w:r>
            <w:r w:rsidRPr="00A12E0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1701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b/>
                <w:color w:val="auto"/>
                <w:sz w:val="24"/>
                <w:szCs w:val="24"/>
              </w:rPr>
              <w:t>Mapping rate</w:t>
            </w:r>
          </w:p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(%)</w:t>
            </w:r>
          </w:p>
        </w:tc>
      </w:tr>
      <w:tr w:rsidR="009131EA" w:rsidRPr="00A12E06" w:rsidTr="00BE3261">
        <w:tc>
          <w:tcPr>
            <w:tcW w:w="2802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Leaf_1</w:t>
            </w:r>
          </w:p>
        </w:tc>
        <w:tc>
          <w:tcPr>
            <w:tcW w:w="2126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19</w:t>
            </w:r>
            <w:r w:rsidRPr="00A12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606</w:t>
            </w:r>
            <w:r w:rsidRPr="00A12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595</w:t>
            </w:r>
          </w:p>
        </w:tc>
        <w:tc>
          <w:tcPr>
            <w:tcW w:w="2268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88.71</w:t>
            </w:r>
          </w:p>
        </w:tc>
        <w:tc>
          <w:tcPr>
            <w:tcW w:w="1701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81.91</w:t>
            </w:r>
          </w:p>
        </w:tc>
      </w:tr>
      <w:tr w:rsidR="009131EA" w:rsidRPr="00A12E06" w:rsidTr="00BE3261">
        <w:tc>
          <w:tcPr>
            <w:tcW w:w="2802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Leaf_2</w:t>
            </w:r>
          </w:p>
        </w:tc>
        <w:tc>
          <w:tcPr>
            <w:tcW w:w="2126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19</w:t>
            </w:r>
            <w:r w:rsidRPr="00A12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605</w:t>
            </w:r>
            <w:r w:rsidRPr="00A12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925</w:t>
            </w:r>
          </w:p>
        </w:tc>
        <w:tc>
          <w:tcPr>
            <w:tcW w:w="2268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89.40</w:t>
            </w:r>
          </w:p>
        </w:tc>
        <w:tc>
          <w:tcPr>
            <w:tcW w:w="1701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82.16</w:t>
            </w:r>
          </w:p>
        </w:tc>
      </w:tr>
      <w:tr w:rsidR="009131EA" w:rsidRPr="00A12E06" w:rsidTr="00BE3261">
        <w:tc>
          <w:tcPr>
            <w:tcW w:w="2802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Leaf_3</w:t>
            </w:r>
          </w:p>
        </w:tc>
        <w:tc>
          <w:tcPr>
            <w:tcW w:w="2126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  <w:r w:rsidRPr="00A12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355</w:t>
            </w:r>
            <w:r w:rsidRPr="00A12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521</w:t>
            </w:r>
          </w:p>
        </w:tc>
        <w:tc>
          <w:tcPr>
            <w:tcW w:w="2268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92.52</w:t>
            </w:r>
          </w:p>
        </w:tc>
        <w:tc>
          <w:tcPr>
            <w:tcW w:w="1701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85.70</w:t>
            </w:r>
          </w:p>
        </w:tc>
      </w:tr>
      <w:tr w:rsidR="009131EA" w:rsidRPr="00A12E06" w:rsidTr="00BE3261">
        <w:tc>
          <w:tcPr>
            <w:tcW w:w="2802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Root_1</w:t>
            </w:r>
          </w:p>
        </w:tc>
        <w:tc>
          <w:tcPr>
            <w:tcW w:w="2126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22</w:t>
            </w:r>
            <w:r w:rsidRPr="00A12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299</w:t>
            </w:r>
            <w:r w:rsidRPr="00A12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323</w:t>
            </w:r>
          </w:p>
        </w:tc>
        <w:tc>
          <w:tcPr>
            <w:tcW w:w="2268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92.33</w:t>
            </w:r>
          </w:p>
        </w:tc>
        <w:tc>
          <w:tcPr>
            <w:tcW w:w="1701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83.99</w:t>
            </w:r>
          </w:p>
        </w:tc>
      </w:tr>
      <w:tr w:rsidR="009131EA" w:rsidRPr="00A12E06" w:rsidTr="00BE3261">
        <w:tc>
          <w:tcPr>
            <w:tcW w:w="2802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Root_2</w:t>
            </w:r>
          </w:p>
        </w:tc>
        <w:tc>
          <w:tcPr>
            <w:tcW w:w="2126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  <w:r w:rsidRPr="00A12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073</w:t>
            </w:r>
            <w:r w:rsidRPr="00A12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842</w:t>
            </w:r>
          </w:p>
        </w:tc>
        <w:tc>
          <w:tcPr>
            <w:tcW w:w="2268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92.33</w:t>
            </w:r>
          </w:p>
        </w:tc>
        <w:tc>
          <w:tcPr>
            <w:tcW w:w="1701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85.34</w:t>
            </w:r>
          </w:p>
        </w:tc>
      </w:tr>
      <w:tr w:rsidR="009131EA" w:rsidRPr="00A12E06" w:rsidTr="00BE3261">
        <w:tc>
          <w:tcPr>
            <w:tcW w:w="2802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Root_3</w:t>
            </w:r>
          </w:p>
        </w:tc>
        <w:tc>
          <w:tcPr>
            <w:tcW w:w="2126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22</w:t>
            </w:r>
            <w:r w:rsidRPr="00A12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322</w:t>
            </w:r>
            <w:r w:rsidRPr="00A12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536</w:t>
            </w:r>
          </w:p>
        </w:tc>
        <w:tc>
          <w:tcPr>
            <w:tcW w:w="2268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92.50</w:t>
            </w:r>
          </w:p>
        </w:tc>
        <w:tc>
          <w:tcPr>
            <w:tcW w:w="1701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85.37</w:t>
            </w:r>
          </w:p>
        </w:tc>
      </w:tr>
      <w:tr w:rsidR="009131EA" w:rsidRPr="00A12E06" w:rsidTr="00BE3261">
        <w:tc>
          <w:tcPr>
            <w:tcW w:w="2802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Early Seed_1</w:t>
            </w:r>
          </w:p>
        </w:tc>
        <w:tc>
          <w:tcPr>
            <w:tcW w:w="2126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24</w:t>
            </w:r>
            <w:r w:rsidRPr="00A12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629</w:t>
            </w:r>
            <w:r w:rsidRPr="00A12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055</w:t>
            </w:r>
          </w:p>
        </w:tc>
        <w:tc>
          <w:tcPr>
            <w:tcW w:w="2268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88.82</w:t>
            </w:r>
          </w:p>
        </w:tc>
        <w:tc>
          <w:tcPr>
            <w:tcW w:w="1701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82.45</w:t>
            </w:r>
          </w:p>
        </w:tc>
      </w:tr>
      <w:tr w:rsidR="009131EA" w:rsidRPr="00A12E06" w:rsidTr="00BE3261">
        <w:tc>
          <w:tcPr>
            <w:tcW w:w="2802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Early Seed_2</w:t>
            </w:r>
          </w:p>
        </w:tc>
        <w:tc>
          <w:tcPr>
            <w:tcW w:w="2126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24</w:t>
            </w:r>
            <w:r w:rsidRPr="00A12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794</w:t>
            </w:r>
            <w:r w:rsidRPr="00A12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874</w:t>
            </w:r>
          </w:p>
        </w:tc>
        <w:tc>
          <w:tcPr>
            <w:tcW w:w="2268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88.62</w:t>
            </w:r>
          </w:p>
        </w:tc>
        <w:tc>
          <w:tcPr>
            <w:tcW w:w="1701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82.69</w:t>
            </w:r>
          </w:p>
        </w:tc>
      </w:tr>
      <w:tr w:rsidR="009131EA" w:rsidRPr="00A12E06" w:rsidTr="00BE3261">
        <w:tc>
          <w:tcPr>
            <w:tcW w:w="2802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Early Seed_3</w:t>
            </w:r>
          </w:p>
        </w:tc>
        <w:tc>
          <w:tcPr>
            <w:tcW w:w="2126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  <w:r w:rsidRPr="00A12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257</w:t>
            </w:r>
            <w:r w:rsidRPr="00A12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044</w:t>
            </w:r>
          </w:p>
        </w:tc>
        <w:tc>
          <w:tcPr>
            <w:tcW w:w="2268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88.61</w:t>
            </w:r>
          </w:p>
        </w:tc>
        <w:tc>
          <w:tcPr>
            <w:tcW w:w="1701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81.14</w:t>
            </w:r>
          </w:p>
        </w:tc>
      </w:tr>
      <w:tr w:rsidR="009131EA" w:rsidRPr="00A12E06" w:rsidTr="00BE3261">
        <w:tc>
          <w:tcPr>
            <w:tcW w:w="2802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Late Seed_1</w:t>
            </w:r>
          </w:p>
        </w:tc>
        <w:tc>
          <w:tcPr>
            <w:tcW w:w="2126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25</w:t>
            </w:r>
            <w:r w:rsidRPr="00A12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197</w:t>
            </w:r>
            <w:r w:rsidRPr="00A12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545</w:t>
            </w:r>
          </w:p>
        </w:tc>
        <w:tc>
          <w:tcPr>
            <w:tcW w:w="2268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92.28</w:t>
            </w:r>
          </w:p>
        </w:tc>
        <w:tc>
          <w:tcPr>
            <w:tcW w:w="1701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86.40</w:t>
            </w:r>
          </w:p>
        </w:tc>
      </w:tr>
      <w:tr w:rsidR="009131EA" w:rsidRPr="00A12E06" w:rsidTr="00BE3261">
        <w:tc>
          <w:tcPr>
            <w:tcW w:w="2802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Late Seed_2</w:t>
            </w:r>
          </w:p>
        </w:tc>
        <w:tc>
          <w:tcPr>
            <w:tcW w:w="2126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24</w:t>
            </w:r>
            <w:r w:rsidRPr="00A12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216</w:t>
            </w:r>
            <w:r w:rsidRPr="00A12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679</w:t>
            </w:r>
          </w:p>
        </w:tc>
        <w:tc>
          <w:tcPr>
            <w:tcW w:w="2268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92.08</w:t>
            </w:r>
          </w:p>
        </w:tc>
        <w:tc>
          <w:tcPr>
            <w:tcW w:w="1701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86.83</w:t>
            </w:r>
          </w:p>
        </w:tc>
      </w:tr>
      <w:tr w:rsidR="009131EA" w:rsidRPr="00A12E06" w:rsidTr="00BE3261">
        <w:tc>
          <w:tcPr>
            <w:tcW w:w="2802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Late Seed_3</w:t>
            </w:r>
          </w:p>
        </w:tc>
        <w:tc>
          <w:tcPr>
            <w:tcW w:w="2126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23</w:t>
            </w:r>
            <w:r w:rsidRPr="00A12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672</w:t>
            </w:r>
            <w:r w:rsidRPr="00A12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556</w:t>
            </w:r>
          </w:p>
        </w:tc>
        <w:tc>
          <w:tcPr>
            <w:tcW w:w="2268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88.15</w:t>
            </w:r>
          </w:p>
        </w:tc>
        <w:tc>
          <w:tcPr>
            <w:tcW w:w="1701" w:type="dxa"/>
          </w:tcPr>
          <w:p w:rsidR="009131EA" w:rsidRPr="00A12E06" w:rsidRDefault="009131EA" w:rsidP="00BE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6">
              <w:rPr>
                <w:rFonts w:ascii="Times New Roman" w:hAnsi="Times New Roman" w:cs="Times New Roman" w:hint="eastAsia"/>
                <w:sz w:val="24"/>
                <w:szCs w:val="24"/>
              </w:rPr>
              <w:t>81.56</w:t>
            </w:r>
          </w:p>
        </w:tc>
      </w:tr>
    </w:tbl>
    <w:p w:rsidR="00647704" w:rsidRDefault="00647704" w:rsidP="005E368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jc w:val="both"/>
        <w:textAlignment w:val="auto"/>
      </w:pPr>
      <w:bookmarkStart w:id="0" w:name="_GoBack"/>
      <w:bookmarkEnd w:id="0"/>
    </w:p>
    <w:sectPr w:rsidR="00647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AB"/>
    <w:rsid w:val="005B1AAB"/>
    <w:rsid w:val="005E3687"/>
    <w:rsid w:val="00647704"/>
    <w:rsid w:val="0091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1E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baseline"/>
    </w:pPr>
    <w:rPr>
      <w:rFonts w:eastAsia="Malgun Gothic"/>
      <w:color w:val="000000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1EA"/>
    <w:pPr>
      <w:spacing w:after="0" w:line="240" w:lineRule="auto"/>
      <w:jc w:val="both"/>
    </w:pPr>
    <w:rPr>
      <w:rFonts w:eastAsiaTheme="minorEastAsia"/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1E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baseline"/>
    </w:pPr>
    <w:rPr>
      <w:rFonts w:eastAsia="Malgun Gothic"/>
      <w:color w:val="000000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1EA"/>
    <w:pPr>
      <w:spacing w:after="0" w:line="240" w:lineRule="auto"/>
      <w:jc w:val="both"/>
    </w:pPr>
    <w:rPr>
      <w:rFonts w:eastAsiaTheme="minorEastAsia"/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Guruprasath</dc:creator>
  <cp:keywords/>
  <dc:description/>
  <cp:lastModifiedBy>Arundoss Perumal</cp:lastModifiedBy>
  <cp:revision>3</cp:revision>
  <dcterms:created xsi:type="dcterms:W3CDTF">2020-04-13T02:18:00Z</dcterms:created>
  <dcterms:modified xsi:type="dcterms:W3CDTF">2020-04-30T07:10:00Z</dcterms:modified>
</cp:coreProperties>
</file>