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07" w:rsidRDefault="009E3E07" w:rsidP="009E3E07">
      <w:pPr>
        <w:spacing w:line="360" w:lineRule="auto"/>
        <w:jc w:val="both"/>
        <w:rPr>
          <w:rFonts w:ascii="Arial" w:hAnsi="Arial" w:cs="Arial"/>
          <w:lang w:val="en-US"/>
        </w:rPr>
      </w:pPr>
      <w:r w:rsidRPr="00F9691C">
        <w:rPr>
          <w:rFonts w:ascii="Arial" w:hAnsi="Arial" w:cs="Arial"/>
          <w:lang w:val="en"/>
        </w:rPr>
        <w:t>Proteins were extracted from infarcted and sham operated hearts one week after induction of infarction. Heart samples were</w:t>
      </w:r>
      <w:r w:rsidRPr="00F9691C">
        <w:rPr>
          <w:rFonts w:ascii="Arial" w:hAnsi="Arial" w:cs="Arial"/>
          <w:lang w:val="en-US"/>
        </w:rPr>
        <w:t xml:space="preserve"> </w:t>
      </w:r>
      <w:r w:rsidRPr="00F9691C">
        <w:rPr>
          <w:rFonts w:ascii="Arial" w:hAnsi="Arial" w:cs="Arial"/>
          <w:lang w:val="en-GB"/>
        </w:rPr>
        <w:t xml:space="preserve">separately homogenized using rotor-stator homogenizer (IKA works, Germany) in </w:t>
      </w:r>
      <w:r w:rsidRPr="00F9691C">
        <w:rPr>
          <w:rFonts w:ascii="Arial" w:hAnsi="Arial" w:cs="Arial"/>
          <w:lang w:val="en"/>
        </w:rPr>
        <w:t xml:space="preserve">RIPA </w:t>
      </w:r>
      <w:proofErr w:type="spellStart"/>
      <w:r w:rsidRPr="00F9691C">
        <w:rPr>
          <w:rFonts w:ascii="Arial" w:hAnsi="Arial" w:cs="Arial"/>
          <w:lang w:val="en-GB"/>
        </w:rPr>
        <w:t>lysis</w:t>
      </w:r>
      <w:proofErr w:type="spellEnd"/>
      <w:r w:rsidRPr="00F9691C">
        <w:rPr>
          <w:rFonts w:ascii="Arial" w:hAnsi="Arial" w:cs="Arial"/>
          <w:lang w:val="en"/>
        </w:rPr>
        <w:t xml:space="preserve"> </w:t>
      </w:r>
      <w:r w:rsidRPr="00F9691C">
        <w:rPr>
          <w:rFonts w:ascii="Arial" w:hAnsi="Arial" w:cs="Arial"/>
          <w:lang w:val="en-GB"/>
        </w:rPr>
        <w:t xml:space="preserve">buffer (Millipore, Temecula, CA, USA, supplemented with Halt™ Protease &amp; Phosphatase Inhibitor Cocktail (Thermo Scientific). Samples were centrifuged at 4 °C for 5 min (18000 g), and the supernatant was collected. </w:t>
      </w:r>
      <w:r w:rsidRPr="00F9691C">
        <w:rPr>
          <w:rFonts w:ascii="Arial" w:hAnsi="Arial" w:cs="Arial"/>
          <w:bCs/>
          <w:lang w:val="en-GB"/>
        </w:rPr>
        <w:t>Protein concentration</w:t>
      </w:r>
      <w:r w:rsidRPr="00F9691C">
        <w:rPr>
          <w:rFonts w:ascii="Arial" w:hAnsi="Arial" w:cs="Arial"/>
          <w:lang w:val="en"/>
        </w:rPr>
        <w:t xml:space="preserve"> of the samples were determined by the BCA assay (Pierce, </w:t>
      </w:r>
      <w:r w:rsidRPr="00F9691C">
        <w:rPr>
          <w:rFonts w:ascii="Arial" w:hAnsi="Arial" w:cs="Arial"/>
          <w:lang w:val="en-GB"/>
        </w:rPr>
        <w:t>USA</w:t>
      </w:r>
      <w:r w:rsidRPr="00F9691C">
        <w:rPr>
          <w:rFonts w:ascii="Arial" w:hAnsi="Arial" w:cs="Arial"/>
          <w:lang w:val="en"/>
        </w:rPr>
        <w:t>), and</w:t>
      </w:r>
      <w:r w:rsidRPr="00F9691C">
        <w:rPr>
          <w:rFonts w:ascii="Arial" w:hAnsi="Arial" w:cs="Arial"/>
          <w:lang w:val="en-GB"/>
        </w:rPr>
        <w:t xml:space="preserve"> 40 µg protein was loaded per lane on 15 % and 4-20 % gradient SDS-polyacrylamide gels (</w:t>
      </w:r>
      <w:proofErr w:type="spellStart"/>
      <w:r w:rsidRPr="00F9691C">
        <w:rPr>
          <w:rFonts w:ascii="Arial" w:hAnsi="Arial" w:cs="Arial"/>
          <w:lang w:val="en-GB"/>
        </w:rPr>
        <w:t>Criteron</w:t>
      </w:r>
      <w:proofErr w:type="spellEnd"/>
      <w:r w:rsidRPr="00F9691C">
        <w:rPr>
          <w:rFonts w:ascii="Arial" w:hAnsi="Arial" w:cs="Arial"/>
          <w:lang w:val="en-GB"/>
        </w:rPr>
        <w:t xml:space="preserve">, </w:t>
      </w:r>
      <w:proofErr w:type="spellStart"/>
      <w:r w:rsidRPr="00F9691C">
        <w:rPr>
          <w:rFonts w:ascii="Arial" w:hAnsi="Arial" w:cs="Arial"/>
          <w:lang w:val="en-GB"/>
        </w:rPr>
        <w:t>BIoRad</w:t>
      </w:r>
      <w:proofErr w:type="spellEnd"/>
      <w:r w:rsidRPr="00F9691C">
        <w:rPr>
          <w:rFonts w:ascii="Arial" w:hAnsi="Arial" w:cs="Arial"/>
          <w:lang w:val="en-GB"/>
        </w:rPr>
        <w:t xml:space="preserve">) for RBP-1 (16 </w:t>
      </w:r>
      <w:proofErr w:type="spellStart"/>
      <w:r w:rsidRPr="00F9691C">
        <w:rPr>
          <w:rFonts w:ascii="Arial" w:hAnsi="Arial" w:cs="Arial"/>
          <w:lang w:val="en-GB"/>
        </w:rPr>
        <w:t>kDa</w:t>
      </w:r>
      <w:proofErr w:type="spellEnd"/>
      <w:r w:rsidRPr="00F9691C">
        <w:rPr>
          <w:rFonts w:ascii="Arial" w:hAnsi="Arial" w:cs="Arial"/>
          <w:lang w:val="en-GB"/>
        </w:rPr>
        <w:t xml:space="preserve">) and ALDH1A2 (53-57 </w:t>
      </w:r>
      <w:proofErr w:type="spellStart"/>
      <w:r w:rsidRPr="00F9691C">
        <w:rPr>
          <w:rFonts w:ascii="Arial" w:hAnsi="Arial" w:cs="Arial"/>
          <w:lang w:val="en-GB"/>
        </w:rPr>
        <w:t>kDa</w:t>
      </w:r>
      <w:proofErr w:type="spellEnd"/>
      <w:r w:rsidRPr="00F9691C">
        <w:rPr>
          <w:rFonts w:ascii="Arial" w:hAnsi="Arial" w:cs="Arial"/>
          <w:lang w:val="en-GB"/>
        </w:rPr>
        <w:t xml:space="preserve">) detection, respectively. After electrophoresis proteins were transferred onto </w:t>
      </w:r>
      <w:r w:rsidRPr="00F9691C">
        <w:rPr>
          <w:rFonts w:ascii="Arial" w:hAnsi="Arial" w:cs="Arial"/>
          <w:lang w:val="en"/>
        </w:rPr>
        <w:t xml:space="preserve">nitrocellulose membranes </w:t>
      </w:r>
      <w:r w:rsidRPr="00F9691C">
        <w:rPr>
          <w:rFonts w:ascii="Arial" w:hAnsi="Arial" w:cs="Arial"/>
          <w:lang w:val="en-GB"/>
        </w:rPr>
        <w:t xml:space="preserve">(Amersham Biosciences Europe, Germany), which were blocked 90 minutes in TBSS washing buffer (TBS + 0.1 % Tween-20) supplemented with 5 % skimmed milk powder, prior to incubation over-night at 4 °C </w:t>
      </w:r>
      <w:r w:rsidRPr="00F9691C">
        <w:rPr>
          <w:rFonts w:ascii="Arial" w:hAnsi="Arial" w:cs="Arial"/>
          <w:lang w:val="en"/>
        </w:rPr>
        <w:t>with goat</w:t>
      </w:r>
      <w:r w:rsidRPr="00F9691C" w:rsidDel="00AA7AE3">
        <w:rPr>
          <w:rFonts w:ascii="Arial" w:hAnsi="Arial" w:cs="Arial"/>
          <w:lang w:val="en"/>
        </w:rPr>
        <w:t xml:space="preserve"> </w:t>
      </w:r>
      <w:r w:rsidRPr="00F9691C">
        <w:rPr>
          <w:rFonts w:ascii="Arial" w:hAnsi="Arial" w:cs="Arial"/>
          <w:lang w:val="en"/>
        </w:rPr>
        <w:t xml:space="preserve">polyclonal anti-RBP-1 (1:2500; Cat # PAB6754, </w:t>
      </w:r>
      <w:proofErr w:type="spellStart"/>
      <w:r w:rsidRPr="00F9691C">
        <w:rPr>
          <w:rFonts w:ascii="Arial" w:hAnsi="Arial" w:cs="Arial"/>
          <w:lang w:val="en"/>
        </w:rPr>
        <w:t>Abnova</w:t>
      </w:r>
      <w:proofErr w:type="spellEnd"/>
      <w:r w:rsidRPr="00F9691C">
        <w:rPr>
          <w:rFonts w:ascii="Arial" w:hAnsi="Arial" w:cs="Arial"/>
          <w:lang w:val="en"/>
        </w:rPr>
        <w:t>) or rabbit</w:t>
      </w:r>
      <w:r w:rsidRPr="00F9691C" w:rsidDel="00AA7AE3">
        <w:rPr>
          <w:rFonts w:ascii="Arial" w:hAnsi="Arial" w:cs="Arial"/>
          <w:lang w:val="en"/>
        </w:rPr>
        <w:t xml:space="preserve"> </w:t>
      </w:r>
      <w:r w:rsidRPr="00F9691C">
        <w:rPr>
          <w:rFonts w:ascii="Arial" w:hAnsi="Arial" w:cs="Arial"/>
          <w:lang w:val="en"/>
        </w:rPr>
        <w:t xml:space="preserve">polyclonal anti-ALDH1A2 (1:1000; Cat # 13951-1-AP, </w:t>
      </w:r>
      <w:proofErr w:type="spellStart"/>
      <w:r w:rsidRPr="00F9691C">
        <w:rPr>
          <w:rFonts w:ascii="Arial" w:hAnsi="Arial" w:cs="Arial"/>
          <w:lang w:val="en"/>
        </w:rPr>
        <w:t>Proteintech</w:t>
      </w:r>
      <w:proofErr w:type="spellEnd"/>
      <w:r w:rsidRPr="00F9691C">
        <w:rPr>
          <w:rFonts w:ascii="Arial" w:hAnsi="Arial" w:cs="Arial"/>
          <w:lang w:val="en"/>
        </w:rPr>
        <w:t xml:space="preserve">, Manchester, UK) antibodies and washed  Thereafter, the blots were incubated with HRP-conjugated rabbit anti-goat or goat anti-rabbit secondary antibodies (1:10000 or 1:5000, respectively; </w:t>
      </w:r>
      <w:r w:rsidRPr="00F9691C">
        <w:rPr>
          <w:rFonts w:ascii="Arial" w:hAnsi="Arial" w:cs="Arial"/>
          <w:lang w:val="en-GB"/>
        </w:rPr>
        <w:t>Southern Biotech, England</w:t>
      </w:r>
      <w:r w:rsidRPr="00F9691C">
        <w:rPr>
          <w:rFonts w:ascii="Arial" w:hAnsi="Arial" w:cs="Arial"/>
          <w:lang w:val="en"/>
        </w:rPr>
        <w:t xml:space="preserve">), washed, and protein bands </w:t>
      </w:r>
      <w:proofErr w:type="spellStart"/>
      <w:r w:rsidRPr="00F9691C">
        <w:rPr>
          <w:rFonts w:ascii="Arial" w:hAnsi="Arial" w:cs="Arial"/>
          <w:lang w:val="en"/>
        </w:rPr>
        <w:t>vizualized</w:t>
      </w:r>
      <w:proofErr w:type="spellEnd"/>
      <w:r w:rsidRPr="00F9691C">
        <w:rPr>
          <w:rFonts w:ascii="Arial" w:hAnsi="Arial" w:cs="Arial"/>
          <w:lang w:val="en"/>
        </w:rPr>
        <w:t xml:space="preserve"> on photographic film (</w:t>
      </w:r>
      <w:proofErr w:type="spellStart"/>
      <w:r w:rsidRPr="00F9691C">
        <w:rPr>
          <w:rFonts w:ascii="Arial" w:hAnsi="Arial" w:cs="Arial"/>
          <w:lang w:val="en"/>
        </w:rPr>
        <w:t>Amersham</w:t>
      </w:r>
      <w:proofErr w:type="spellEnd"/>
      <w:r w:rsidRPr="00F9691C">
        <w:rPr>
          <w:rFonts w:ascii="Arial" w:hAnsi="Arial" w:cs="Arial"/>
          <w:lang w:val="en"/>
        </w:rPr>
        <w:t xml:space="preserve"> </w:t>
      </w:r>
      <w:proofErr w:type="spellStart"/>
      <w:r w:rsidRPr="00F9691C">
        <w:rPr>
          <w:rFonts w:ascii="Arial" w:hAnsi="Arial" w:cs="Arial"/>
          <w:lang w:val="en"/>
        </w:rPr>
        <w:t>Hyperfilm</w:t>
      </w:r>
      <w:proofErr w:type="spellEnd"/>
      <w:r w:rsidRPr="00F9691C">
        <w:rPr>
          <w:rFonts w:ascii="Arial" w:hAnsi="Arial" w:cs="Arial"/>
          <w:lang w:val="en"/>
        </w:rPr>
        <w:t xml:space="preserve"> ECL, GE healthcare) by </w:t>
      </w:r>
      <w:proofErr w:type="spellStart"/>
      <w:r w:rsidRPr="00F9691C">
        <w:rPr>
          <w:rFonts w:ascii="Arial" w:hAnsi="Arial" w:cs="Arial"/>
          <w:lang w:val="en"/>
        </w:rPr>
        <w:t>chemiluminescence</w:t>
      </w:r>
      <w:proofErr w:type="spellEnd"/>
      <w:r w:rsidRPr="00F9691C">
        <w:rPr>
          <w:rFonts w:ascii="Arial" w:hAnsi="Arial" w:cs="Arial"/>
          <w:lang w:val="en"/>
        </w:rPr>
        <w:t xml:space="preserve"> (</w:t>
      </w:r>
      <w:proofErr w:type="spellStart"/>
      <w:r w:rsidRPr="00F9691C">
        <w:rPr>
          <w:rFonts w:ascii="Arial" w:hAnsi="Arial" w:cs="Arial"/>
          <w:lang w:val="en"/>
        </w:rPr>
        <w:t>ECLplus</w:t>
      </w:r>
      <w:proofErr w:type="spellEnd"/>
      <w:r w:rsidRPr="00F9691C">
        <w:rPr>
          <w:rFonts w:ascii="Arial" w:hAnsi="Arial" w:cs="Arial"/>
          <w:lang w:val="en"/>
        </w:rPr>
        <w:t xml:space="preserve">; Pierce, Rockford, IL, USA). </w:t>
      </w:r>
      <w:r w:rsidRPr="00F9691C">
        <w:rPr>
          <w:rFonts w:ascii="Arial" w:hAnsi="Arial" w:cs="Arial"/>
          <w:lang w:val="en-US"/>
        </w:rPr>
        <w:t xml:space="preserve">The exposed films (60 minutes) and membranes stained in </w:t>
      </w:r>
      <w:proofErr w:type="spellStart"/>
      <w:r w:rsidRPr="00F9691C">
        <w:rPr>
          <w:rFonts w:ascii="Arial" w:hAnsi="Arial" w:cs="Arial"/>
          <w:lang w:val="en-GB"/>
        </w:rPr>
        <w:t>Ponceau</w:t>
      </w:r>
      <w:proofErr w:type="spellEnd"/>
      <w:r w:rsidRPr="00F9691C">
        <w:rPr>
          <w:rFonts w:ascii="Arial" w:hAnsi="Arial" w:cs="Arial"/>
          <w:lang w:val="en-GB"/>
        </w:rPr>
        <w:t xml:space="preserve"> </w:t>
      </w:r>
      <w:r w:rsidRPr="00F9691C">
        <w:rPr>
          <w:rFonts w:ascii="Arial" w:hAnsi="Arial" w:cs="Arial"/>
          <w:lang w:val="en-US"/>
        </w:rPr>
        <w:t>protein dye</w:t>
      </w:r>
      <w:r w:rsidRPr="00F9691C">
        <w:rPr>
          <w:rFonts w:ascii="Arial" w:hAnsi="Arial" w:cs="Arial"/>
          <w:lang w:val="en-GB"/>
        </w:rPr>
        <w:t xml:space="preserve"> solution were scanned with </w:t>
      </w:r>
      <w:proofErr w:type="spellStart"/>
      <w:r w:rsidRPr="00F9691C">
        <w:rPr>
          <w:rFonts w:ascii="Arial" w:hAnsi="Arial" w:cs="Arial"/>
          <w:lang w:val="en-US"/>
        </w:rPr>
        <w:t>CanonScan</w:t>
      </w:r>
      <w:proofErr w:type="spellEnd"/>
      <w:r w:rsidRPr="00F9691C">
        <w:rPr>
          <w:rFonts w:ascii="Arial" w:hAnsi="Arial" w:cs="Arial"/>
          <w:lang w:val="en-GB"/>
        </w:rPr>
        <w:t xml:space="preserve"> </w:t>
      </w:r>
      <w:proofErr w:type="spellStart"/>
      <w:r w:rsidRPr="00F9691C">
        <w:rPr>
          <w:rFonts w:ascii="Arial" w:hAnsi="Arial" w:cs="Arial"/>
          <w:lang w:val="en-US"/>
        </w:rPr>
        <w:t>Lide</w:t>
      </w:r>
      <w:proofErr w:type="spellEnd"/>
      <w:r w:rsidRPr="00F9691C">
        <w:rPr>
          <w:rFonts w:ascii="Arial" w:hAnsi="Arial" w:cs="Arial"/>
          <w:lang w:val="en-GB"/>
        </w:rPr>
        <w:t xml:space="preserve"> 35 scanner (</w:t>
      </w:r>
      <w:r w:rsidRPr="00F9691C">
        <w:rPr>
          <w:rFonts w:ascii="Arial" w:hAnsi="Arial" w:cs="Arial"/>
          <w:lang w:val="en-US"/>
        </w:rPr>
        <w:t>Epson Perfection V700</w:t>
      </w:r>
      <w:r w:rsidRPr="00F9691C">
        <w:rPr>
          <w:rFonts w:ascii="Arial" w:hAnsi="Arial" w:cs="Arial"/>
          <w:lang w:val="en-GB"/>
        </w:rPr>
        <w:t>)</w:t>
      </w:r>
      <w:r w:rsidRPr="00F9691C">
        <w:rPr>
          <w:rFonts w:ascii="Arial" w:hAnsi="Arial" w:cs="Arial"/>
          <w:lang w:val="en-US"/>
        </w:rPr>
        <w:t xml:space="preserve">. Images were analyzed using the Image Quant software, and signal intensity of target protein bands were related to the </w:t>
      </w:r>
      <w:proofErr w:type="spellStart"/>
      <w:r w:rsidRPr="00F9691C">
        <w:rPr>
          <w:rFonts w:ascii="Arial" w:hAnsi="Arial" w:cs="Arial"/>
          <w:lang w:val="en-US"/>
        </w:rPr>
        <w:t>Ponceau</w:t>
      </w:r>
      <w:proofErr w:type="spellEnd"/>
      <w:r w:rsidRPr="00F9691C">
        <w:rPr>
          <w:rFonts w:ascii="Arial" w:hAnsi="Arial" w:cs="Arial"/>
          <w:lang w:val="en-US"/>
        </w:rPr>
        <w:t xml:space="preserve"> staining to account for protein loading and blotting efficiency</w:t>
      </w:r>
      <w:r>
        <w:rPr>
          <w:rFonts w:ascii="Arial" w:hAnsi="Arial" w:cs="Arial"/>
          <w:lang w:val="en-US"/>
        </w:rPr>
        <w:t>.</w:t>
      </w:r>
    </w:p>
    <w:p w:rsidR="00661ADC" w:rsidRPr="009E3E07" w:rsidRDefault="00661ADC">
      <w:pPr>
        <w:rPr>
          <w:lang w:val="en-US"/>
        </w:rPr>
      </w:pPr>
      <w:bookmarkStart w:id="0" w:name="_GoBack"/>
      <w:bookmarkEnd w:id="0"/>
    </w:p>
    <w:sectPr w:rsidR="00661ADC" w:rsidRPr="009E3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07"/>
    <w:rsid w:val="00661ADC"/>
    <w:rsid w:val="009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E07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E07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Bilbija</dc:creator>
  <cp:lastModifiedBy>Dusan Bilbija</cp:lastModifiedBy>
  <cp:revision>1</cp:revision>
  <dcterms:created xsi:type="dcterms:W3CDTF">2012-09-07T12:30:00Z</dcterms:created>
  <dcterms:modified xsi:type="dcterms:W3CDTF">2012-09-07T12:31:00Z</dcterms:modified>
</cp:coreProperties>
</file>